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AA4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0C80A7" wp14:editId="1FB0787D">
            <wp:simplePos x="0" y="0"/>
            <wp:positionH relativeFrom="column">
              <wp:posOffset>276225</wp:posOffset>
            </wp:positionH>
            <wp:positionV relativeFrom="paragraph">
              <wp:posOffset>173</wp:posOffset>
            </wp:positionV>
            <wp:extent cx="1590675" cy="1527470"/>
            <wp:effectExtent l="0" t="0" r="0" b="0"/>
            <wp:wrapTight wrapText="bothSides">
              <wp:wrapPolygon edited="0">
                <wp:start x="0" y="0"/>
                <wp:lineTo x="0" y="21286"/>
                <wp:lineTo x="21212" y="21286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75" cy="1536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EB3">
        <w:rPr>
          <w:rFonts w:asciiTheme="minorHAnsi" w:hAnsiTheme="minorHAnsi" w:cs="Arabic Typesetting"/>
          <w:b/>
          <w:sz w:val="28"/>
          <w:szCs w:val="28"/>
        </w:rPr>
        <w:t>Decatur County Board of Elections and Registration</w:t>
      </w:r>
    </w:p>
    <w:p w14:paraId="45D22258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>122 W. Water Street   P.O. Box 7428</w:t>
      </w:r>
    </w:p>
    <w:p w14:paraId="297C6FB9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>Bainbridge, GA 39818</w:t>
      </w:r>
    </w:p>
    <w:p w14:paraId="25D6D94F" w14:textId="78B9701F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 xml:space="preserve">(229) 243-2087 Office </w:t>
      </w:r>
    </w:p>
    <w:p w14:paraId="3E5B8204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i/>
          <w:sz w:val="28"/>
          <w:szCs w:val="28"/>
        </w:rPr>
      </w:pPr>
      <w:r w:rsidRPr="00081EB3">
        <w:rPr>
          <w:rFonts w:asciiTheme="minorHAnsi" w:hAnsiTheme="minorHAnsi" w:cs="Arabic Typesetting"/>
          <w:i/>
          <w:sz w:val="28"/>
          <w:szCs w:val="28"/>
        </w:rPr>
        <w:t>elections@decaturcountyga.gov</w:t>
      </w:r>
    </w:p>
    <w:p w14:paraId="5797B6E2" w14:textId="77777777" w:rsidR="004045E3" w:rsidRPr="00081EB3" w:rsidRDefault="004045E3">
      <w:pPr>
        <w:rPr>
          <w:rFonts w:asciiTheme="minorHAnsi" w:hAnsiTheme="minorHAnsi"/>
          <w:sz w:val="28"/>
          <w:szCs w:val="28"/>
        </w:rPr>
      </w:pPr>
    </w:p>
    <w:p w14:paraId="724FD75D" w14:textId="77777777" w:rsidR="001F7F65" w:rsidRDefault="001F7F65"/>
    <w:p w14:paraId="7C05EDC3" w14:textId="77777777" w:rsidR="00BE42B1" w:rsidRDefault="00BE42B1"/>
    <w:p w14:paraId="0A7F5019" w14:textId="77777777" w:rsidR="001F7F65" w:rsidRDefault="001F7F65"/>
    <w:p w14:paraId="5130851B" w14:textId="77777777" w:rsidR="00AC7058" w:rsidRDefault="001F7F65" w:rsidP="0054389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6F3539" w14:textId="77777777" w:rsidR="006D577B" w:rsidRDefault="006D577B" w:rsidP="004B0B81">
      <w:pPr>
        <w:jc w:val="center"/>
        <w:rPr>
          <w:b/>
          <w:sz w:val="36"/>
          <w:szCs w:val="36"/>
        </w:rPr>
      </w:pPr>
      <w:r w:rsidRPr="006D577B">
        <w:rPr>
          <w:b/>
          <w:sz w:val="36"/>
          <w:szCs w:val="36"/>
        </w:rPr>
        <w:t>Call Special Election Question</w:t>
      </w:r>
    </w:p>
    <w:p w14:paraId="3E59B26F" w14:textId="77777777" w:rsidR="006D577B" w:rsidRDefault="006D577B" w:rsidP="00543897">
      <w:pPr>
        <w:rPr>
          <w:sz w:val="22"/>
          <w:szCs w:val="22"/>
        </w:rPr>
      </w:pPr>
    </w:p>
    <w:p w14:paraId="503308FD" w14:textId="7F2FF940" w:rsidR="006D577B" w:rsidRDefault="006D577B" w:rsidP="00543897">
      <w:pPr>
        <w:rPr>
          <w:sz w:val="22"/>
          <w:szCs w:val="22"/>
        </w:rPr>
      </w:pPr>
      <w:r>
        <w:rPr>
          <w:sz w:val="22"/>
          <w:szCs w:val="22"/>
        </w:rPr>
        <w:t xml:space="preserve">Pursuant to a resolution adopted by the Decatur County </w:t>
      </w:r>
      <w:r w:rsidR="00491604">
        <w:rPr>
          <w:sz w:val="22"/>
          <w:szCs w:val="22"/>
        </w:rPr>
        <w:t xml:space="preserve">Board of Commissioners dated </w:t>
      </w:r>
      <w:r w:rsidR="00677667">
        <w:rPr>
          <w:sz w:val="22"/>
          <w:szCs w:val="22"/>
        </w:rPr>
        <w:t>February 10</w:t>
      </w:r>
      <w:r w:rsidR="00491604">
        <w:rPr>
          <w:sz w:val="22"/>
          <w:szCs w:val="22"/>
        </w:rPr>
        <w:t>, 20</w:t>
      </w:r>
      <w:r w:rsidR="009E6DD5">
        <w:rPr>
          <w:sz w:val="22"/>
          <w:szCs w:val="22"/>
        </w:rPr>
        <w:t>2</w:t>
      </w:r>
      <w:r w:rsidR="00505561">
        <w:rPr>
          <w:sz w:val="22"/>
          <w:szCs w:val="22"/>
        </w:rPr>
        <w:t>6</w:t>
      </w:r>
      <w:r>
        <w:rPr>
          <w:sz w:val="22"/>
          <w:szCs w:val="22"/>
        </w:rPr>
        <w:t xml:space="preserve">, and said resolution being on file in the minutes of the Decatur County </w:t>
      </w:r>
      <w:r w:rsidR="006D3997">
        <w:rPr>
          <w:sz w:val="22"/>
          <w:szCs w:val="22"/>
        </w:rPr>
        <w:t>Board of Commissioners</w:t>
      </w:r>
      <w:r>
        <w:rPr>
          <w:sz w:val="22"/>
          <w:szCs w:val="22"/>
        </w:rPr>
        <w:t xml:space="preserve"> </w:t>
      </w:r>
    </w:p>
    <w:p w14:paraId="5914A8B7" w14:textId="77777777" w:rsidR="00710EC2" w:rsidRDefault="00710EC2" w:rsidP="00543897">
      <w:pPr>
        <w:rPr>
          <w:sz w:val="22"/>
          <w:szCs w:val="22"/>
        </w:rPr>
      </w:pPr>
    </w:p>
    <w:p w14:paraId="50ECBA36" w14:textId="2EAD24EE" w:rsidR="006D577B" w:rsidRDefault="006D577B" w:rsidP="00543897">
      <w:pPr>
        <w:rPr>
          <w:sz w:val="22"/>
          <w:szCs w:val="22"/>
        </w:rPr>
      </w:pPr>
      <w:r>
        <w:rPr>
          <w:sz w:val="22"/>
          <w:szCs w:val="22"/>
        </w:rPr>
        <w:t>Pursuant to O.C.G.A. § 21-2-540 and § 21-2-541, there is hereby called a special election to be held on T</w:t>
      </w:r>
      <w:r w:rsidR="00294742">
        <w:rPr>
          <w:sz w:val="22"/>
          <w:szCs w:val="22"/>
        </w:rPr>
        <w:t xml:space="preserve">uesday, </w:t>
      </w:r>
      <w:r w:rsidR="009E6DD5">
        <w:rPr>
          <w:sz w:val="22"/>
          <w:szCs w:val="22"/>
        </w:rPr>
        <w:t xml:space="preserve">May </w:t>
      </w:r>
      <w:r w:rsidR="00505561">
        <w:rPr>
          <w:sz w:val="22"/>
          <w:szCs w:val="22"/>
        </w:rPr>
        <w:t>19</w:t>
      </w:r>
      <w:r w:rsidR="009E6DD5">
        <w:rPr>
          <w:sz w:val="22"/>
          <w:szCs w:val="22"/>
        </w:rPr>
        <w:t>, 202</w:t>
      </w:r>
      <w:r w:rsidR="00505561">
        <w:rPr>
          <w:sz w:val="22"/>
          <w:szCs w:val="22"/>
        </w:rPr>
        <w:t>6</w:t>
      </w:r>
      <w:r w:rsidR="00294742">
        <w:rPr>
          <w:sz w:val="22"/>
          <w:szCs w:val="22"/>
        </w:rPr>
        <w:t xml:space="preserve">, to determine </w:t>
      </w:r>
      <w:r w:rsidR="00E933A0">
        <w:rPr>
          <w:sz w:val="22"/>
          <w:szCs w:val="22"/>
        </w:rPr>
        <w:t xml:space="preserve">by the voters of Decatur County, Georgia, </w:t>
      </w:r>
      <w:r w:rsidR="00294742">
        <w:rPr>
          <w:sz w:val="22"/>
          <w:szCs w:val="22"/>
        </w:rPr>
        <w:t xml:space="preserve">whether </w:t>
      </w:r>
      <w:r w:rsidR="006D3997">
        <w:rPr>
          <w:sz w:val="22"/>
          <w:szCs w:val="22"/>
        </w:rPr>
        <w:t xml:space="preserve">to impose </w:t>
      </w:r>
      <w:r w:rsidR="00294742">
        <w:rPr>
          <w:sz w:val="22"/>
          <w:szCs w:val="22"/>
        </w:rPr>
        <w:t>a one percent (1%) sales and use tax</w:t>
      </w:r>
      <w:r w:rsidR="00D30A58">
        <w:rPr>
          <w:sz w:val="22"/>
          <w:szCs w:val="22"/>
        </w:rPr>
        <w:t xml:space="preserve"> for a period of time not to exceed </w:t>
      </w:r>
      <w:r w:rsidR="00505561">
        <w:rPr>
          <w:sz w:val="22"/>
          <w:szCs w:val="22"/>
        </w:rPr>
        <w:t>six</w:t>
      </w:r>
      <w:r w:rsidR="00D30A58">
        <w:rPr>
          <w:sz w:val="22"/>
          <w:szCs w:val="22"/>
        </w:rPr>
        <w:t xml:space="preserve"> years and for the raising of estimated amount of $</w:t>
      </w:r>
      <w:r w:rsidR="00505561">
        <w:rPr>
          <w:sz w:val="22"/>
          <w:szCs w:val="22"/>
        </w:rPr>
        <w:t>42</w:t>
      </w:r>
      <w:r w:rsidR="00D30A58">
        <w:rPr>
          <w:sz w:val="22"/>
          <w:szCs w:val="22"/>
        </w:rPr>
        <w:t xml:space="preserve">,000,000 for </w:t>
      </w:r>
      <w:r w:rsidR="00505561">
        <w:rPr>
          <w:sz w:val="22"/>
          <w:szCs w:val="22"/>
        </w:rPr>
        <w:t>funding capital outlay projects within Decatur County</w:t>
      </w:r>
      <w:r w:rsidR="00294742">
        <w:rPr>
          <w:sz w:val="22"/>
          <w:szCs w:val="22"/>
        </w:rPr>
        <w:t>.</w:t>
      </w:r>
    </w:p>
    <w:p w14:paraId="24B07D77" w14:textId="77777777" w:rsidR="00294742" w:rsidRDefault="00294742" w:rsidP="00543897">
      <w:pPr>
        <w:rPr>
          <w:sz w:val="22"/>
          <w:szCs w:val="22"/>
        </w:rPr>
      </w:pPr>
    </w:p>
    <w:p w14:paraId="21C9FB86" w14:textId="753D6217" w:rsidR="00294742" w:rsidRDefault="00294742" w:rsidP="00543897">
      <w:pPr>
        <w:rPr>
          <w:sz w:val="22"/>
          <w:szCs w:val="22"/>
        </w:rPr>
      </w:pPr>
      <w:r>
        <w:rPr>
          <w:sz w:val="22"/>
          <w:szCs w:val="22"/>
        </w:rPr>
        <w:t xml:space="preserve">Persons wishing to register to vote in this special election must do so by </w:t>
      </w:r>
      <w:r w:rsidR="009E6DD5">
        <w:rPr>
          <w:sz w:val="22"/>
          <w:szCs w:val="22"/>
        </w:rPr>
        <w:t xml:space="preserve">April </w:t>
      </w:r>
      <w:r w:rsidR="00505561">
        <w:rPr>
          <w:sz w:val="22"/>
          <w:szCs w:val="22"/>
        </w:rPr>
        <w:t>20</w:t>
      </w:r>
      <w:r w:rsidR="009E6DD5">
        <w:rPr>
          <w:sz w:val="22"/>
          <w:szCs w:val="22"/>
        </w:rPr>
        <w:t>, 202</w:t>
      </w:r>
      <w:r w:rsidR="00505561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CC30D7C" w14:textId="77777777" w:rsidR="00294742" w:rsidRDefault="00294742" w:rsidP="00543897">
      <w:pPr>
        <w:rPr>
          <w:sz w:val="22"/>
          <w:szCs w:val="22"/>
        </w:rPr>
      </w:pPr>
    </w:p>
    <w:p w14:paraId="41E924AA" w14:textId="77777777" w:rsidR="00294742" w:rsidRDefault="00294742" w:rsidP="00543897">
      <w:pPr>
        <w:rPr>
          <w:sz w:val="22"/>
          <w:szCs w:val="22"/>
        </w:rPr>
      </w:pPr>
      <w:r>
        <w:rPr>
          <w:sz w:val="22"/>
          <w:szCs w:val="22"/>
        </w:rPr>
        <w:t>You will vote “YES” or “NO” on the following question:</w:t>
      </w:r>
    </w:p>
    <w:p w14:paraId="283066B3" w14:textId="77777777" w:rsidR="00294742" w:rsidRDefault="00294742" w:rsidP="00543897">
      <w:pPr>
        <w:rPr>
          <w:sz w:val="22"/>
          <w:szCs w:val="22"/>
        </w:rPr>
      </w:pPr>
    </w:p>
    <w:p w14:paraId="63E0ABCE" w14:textId="079787B3" w:rsidR="00D30A58" w:rsidRDefault="00D30A58" w:rsidP="00D30A58">
      <w:pPr>
        <w:ind w:left="720" w:right="312"/>
      </w:pPr>
      <w:r>
        <w:t xml:space="preserve">Shall a special one percent sales and use tax be imposed in the special district consisting of Decatur County for a period of time not to exceed </w:t>
      </w:r>
      <w:r w:rsidR="00677667">
        <w:t>six</w:t>
      </w:r>
      <w:r>
        <w:t xml:space="preserve"> years and for the raising of </w:t>
      </w:r>
      <w:r w:rsidR="00677667">
        <w:t xml:space="preserve">an </w:t>
      </w:r>
      <w:r>
        <w:t>estimated amount of $</w:t>
      </w:r>
      <w:r w:rsidR="00677667">
        <w:t>42</w:t>
      </w:r>
      <w:r>
        <w:t xml:space="preserve">,000,000 for </w:t>
      </w:r>
      <w:r w:rsidR="00677667">
        <w:t>the purpose of (1)funding capital outlay projects within Decatur County (i) for Decatur County: emergency services building/equipment; sheriff office vehicles and equipment; sheriff office and jail building improvements and equipment; water and sewage system repairs and improvements; county vehicle fleet upgrade; county facilities improvement projects</w:t>
      </w:r>
      <w:r w:rsidR="006A4C41">
        <w:t xml:space="preserve">; landfill cell 6 development; (ii) for the City of Bainbridge: water and sewer improvements and related debt service; park improvements and related debt service; animal shelter and related debt service; public property </w:t>
      </w:r>
      <w:r w:rsidR="00710EC2">
        <w:t>improvements</w:t>
      </w:r>
      <w:r w:rsidR="006A4C41">
        <w:t>, acquisitions, construction, and related debt service; public safety equipment and related debt service; (iii) for the City of Attapulgus: city hall, community center and public safety projects, furnishings, equipment, and technology advancements; parks and recreation projects and equipment; public works projects and equipment; purchase and replacement of fleet vehicle; solid waste management projects and equipment; street department  projects, equipment, and land acquisition; water system, hydrants, projects and equipment; (iv)for the Town of Brinson: road and street improvement and equipment; water system improvement and equipment; city building additions</w:t>
      </w:r>
      <w:r w:rsidR="00CB3CC3">
        <w:t xml:space="preserve"> and refurbishing; (v) for the City of Climax: streets and roads; street drainage and water upgrades; public safety and fire equipment; parks and recreation; building improvements and repairs; city hall; (vi) for the Hospital Authority of the City of Bainbridge and Decatur County: renovate, upgrade, and update facilities owned by the </w:t>
      </w:r>
      <w:r w:rsidR="00CB3CC3">
        <w:lastRenderedPageBreak/>
        <w:t>Hospital Authority of the City of Bainbridge and Decatur County, GA; purchase of equipment of direct and indirect patient care and purchase of furniture and fixtures for patient and resident rooms.</w:t>
      </w:r>
    </w:p>
    <w:p w14:paraId="21E2304B" w14:textId="77777777" w:rsidR="00CB3CC3" w:rsidRDefault="00CB3CC3" w:rsidP="00D30A58">
      <w:pPr>
        <w:ind w:left="720" w:right="312"/>
      </w:pPr>
    </w:p>
    <w:p w14:paraId="6BAA2689" w14:textId="6F515249" w:rsidR="00CB3CC3" w:rsidRDefault="00CB3CC3" w:rsidP="00CB3CC3">
      <w:pPr>
        <w:ind w:right="312"/>
        <w:jc w:val="both"/>
      </w:pPr>
      <w:r>
        <w:t>The Tax Revenue collected pursuant to the SPLOST VIII Referendum shall be allocated and expended on county or municipal capital outlay projects as authorized by O.C.G.A. 48-8-111, and described below:</w:t>
      </w:r>
    </w:p>
    <w:p w14:paraId="3D2BE251" w14:textId="77777777" w:rsidR="004B0B81" w:rsidRDefault="003675EF" w:rsidP="00391AB0">
      <w:pPr>
        <w:tabs>
          <w:tab w:val="left" w:pos="0"/>
        </w:tabs>
        <w:ind w:right="450"/>
      </w:pPr>
      <w:r w:rsidRPr="00B562CC">
        <w:t> </w:t>
      </w:r>
    </w:p>
    <w:p w14:paraId="278A2832" w14:textId="3637B156" w:rsidR="00CB3CC3" w:rsidRDefault="00CB3CC3" w:rsidP="003675EF">
      <w:pPr>
        <w:rPr>
          <w:b/>
          <w:bCs/>
        </w:rPr>
      </w:pPr>
      <w:r>
        <w:rPr>
          <w:b/>
          <w:bCs/>
        </w:rPr>
        <w:t>DECATUR COUNTY</w:t>
      </w:r>
    </w:p>
    <w:p w14:paraId="5737F26B" w14:textId="17B82E77" w:rsidR="00CB3CC3" w:rsidRDefault="00CB3CC3" w:rsidP="003675EF">
      <w:r>
        <w:t>41.47</w:t>
      </w:r>
      <w:r w:rsidR="00702BF7">
        <w:t>% allocated, or $17,417,400 to be expended as follows:</w:t>
      </w:r>
    </w:p>
    <w:p w14:paraId="44D08FB7" w14:textId="77777777" w:rsidR="00702BF7" w:rsidRDefault="00702BF7" w:rsidP="003675EF"/>
    <w:p w14:paraId="2474DBD8" w14:textId="7EABB1F7" w:rsidR="00702BF7" w:rsidRDefault="00702BF7" w:rsidP="00702BF7">
      <w:pPr>
        <w:pStyle w:val="ListParagraph"/>
        <w:numPr>
          <w:ilvl w:val="0"/>
          <w:numId w:val="2"/>
        </w:numPr>
      </w:pPr>
      <w:r>
        <w:t>Emergency Services Building/Equipment</w:t>
      </w:r>
      <w:r>
        <w:tab/>
      </w:r>
      <w:r>
        <w:tab/>
      </w:r>
      <w:r>
        <w:tab/>
      </w:r>
      <w:r>
        <w:tab/>
        <w:t>$10,000,000</w:t>
      </w:r>
    </w:p>
    <w:p w14:paraId="56E51C85" w14:textId="30E2EB57" w:rsidR="00702BF7" w:rsidRDefault="00702BF7" w:rsidP="00702BF7">
      <w:pPr>
        <w:pStyle w:val="ListParagraph"/>
        <w:numPr>
          <w:ilvl w:val="0"/>
          <w:numId w:val="2"/>
        </w:numPr>
      </w:pPr>
      <w:r>
        <w:t>S.O. Vehicles/Equipment</w:t>
      </w:r>
      <w:r>
        <w:tab/>
      </w:r>
      <w:r>
        <w:tab/>
      </w:r>
      <w:r>
        <w:tab/>
      </w:r>
      <w:r>
        <w:tab/>
      </w:r>
      <w:r>
        <w:tab/>
      </w:r>
      <w:r>
        <w:tab/>
        <w:t>$1,800,000</w:t>
      </w:r>
    </w:p>
    <w:p w14:paraId="052F5726" w14:textId="09751F40" w:rsidR="00702BF7" w:rsidRDefault="00702BF7" w:rsidP="00702BF7">
      <w:pPr>
        <w:pStyle w:val="ListParagraph"/>
        <w:numPr>
          <w:ilvl w:val="0"/>
          <w:numId w:val="2"/>
        </w:numPr>
      </w:pPr>
      <w:r>
        <w:t>S.O/Jail Building Improvements and Equipment</w:t>
      </w:r>
      <w:r>
        <w:tab/>
      </w:r>
      <w:r>
        <w:tab/>
      </w:r>
      <w:r>
        <w:tab/>
        <w:t>$1,000,000</w:t>
      </w:r>
    </w:p>
    <w:p w14:paraId="4A0CC81A" w14:textId="670CDD74" w:rsidR="00702BF7" w:rsidRDefault="00702BF7" w:rsidP="00702BF7">
      <w:pPr>
        <w:pStyle w:val="ListParagraph"/>
        <w:numPr>
          <w:ilvl w:val="0"/>
          <w:numId w:val="2"/>
        </w:numPr>
      </w:pPr>
      <w:r>
        <w:t>Water and Sewage System Repairs and Improvements</w:t>
      </w:r>
      <w:r>
        <w:tab/>
      </w:r>
      <w:r>
        <w:tab/>
        <w:t>$750,000</w:t>
      </w:r>
    </w:p>
    <w:p w14:paraId="4162929E" w14:textId="243275DC" w:rsidR="00702BF7" w:rsidRDefault="00702BF7" w:rsidP="00702BF7">
      <w:pPr>
        <w:pStyle w:val="ListParagraph"/>
        <w:numPr>
          <w:ilvl w:val="0"/>
          <w:numId w:val="2"/>
        </w:numPr>
      </w:pPr>
      <w:r>
        <w:t>County Vehicle Fleet Upgrade</w:t>
      </w:r>
      <w:r>
        <w:tab/>
      </w:r>
      <w:r>
        <w:tab/>
      </w:r>
      <w:r>
        <w:tab/>
      </w:r>
      <w:r>
        <w:tab/>
      </w:r>
      <w:r>
        <w:tab/>
        <w:t>$1,000,000</w:t>
      </w:r>
    </w:p>
    <w:p w14:paraId="3E0A9D91" w14:textId="3A6810CC" w:rsidR="00702BF7" w:rsidRDefault="00702BF7" w:rsidP="00702BF7">
      <w:pPr>
        <w:pStyle w:val="ListParagraph"/>
        <w:numPr>
          <w:ilvl w:val="0"/>
          <w:numId w:val="2"/>
        </w:numPr>
      </w:pPr>
      <w:r>
        <w:t>County Facilities Improvement Projects</w:t>
      </w:r>
      <w:r>
        <w:tab/>
      </w:r>
      <w:r>
        <w:tab/>
      </w:r>
      <w:r>
        <w:tab/>
      </w:r>
      <w:r>
        <w:tab/>
        <w:t>$1,000,000</w:t>
      </w:r>
    </w:p>
    <w:p w14:paraId="0B12EE51" w14:textId="71DACFA8" w:rsidR="00702BF7" w:rsidRDefault="00702BF7" w:rsidP="00702BF7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Landfill Cell 6 Development</w:t>
      </w:r>
      <w:r>
        <w:tab/>
      </w:r>
      <w:r>
        <w:tab/>
      </w:r>
      <w:r>
        <w:tab/>
      </w:r>
      <w:r>
        <w:tab/>
      </w:r>
      <w:r>
        <w:tab/>
      </w:r>
      <w:r>
        <w:tab/>
        <w:t>$1,867,400</w:t>
      </w:r>
    </w:p>
    <w:p w14:paraId="6EA2F52C" w14:textId="77777777" w:rsidR="00702BF7" w:rsidRDefault="00702BF7" w:rsidP="00702BF7">
      <w:pPr>
        <w:ind w:left="7200"/>
      </w:pPr>
    </w:p>
    <w:p w14:paraId="27432570" w14:textId="35EE3483" w:rsidR="00702BF7" w:rsidRDefault="00702BF7" w:rsidP="00702BF7">
      <w:pPr>
        <w:ind w:firstLine="360"/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$17,417,400</w:t>
      </w:r>
    </w:p>
    <w:p w14:paraId="7F95FF3F" w14:textId="77777777" w:rsidR="00702BF7" w:rsidRDefault="00702BF7" w:rsidP="00702BF7"/>
    <w:p w14:paraId="723665D3" w14:textId="119AFEB2" w:rsidR="00702BF7" w:rsidRDefault="00702BF7" w:rsidP="00702BF7">
      <w:pPr>
        <w:rPr>
          <w:b/>
          <w:bCs/>
        </w:rPr>
      </w:pPr>
      <w:r>
        <w:rPr>
          <w:b/>
          <w:bCs/>
        </w:rPr>
        <w:t xml:space="preserve">CITY OF BAINBRIDGE </w:t>
      </w:r>
    </w:p>
    <w:p w14:paraId="4B0BEBA5" w14:textId="151D7F84" w:rsidR="00702BF7" w:rsidRDefault="00702BF7" w:rsidP="00702BF7">
      <w:r>
        <w:t>43.3% ALLOCATED, OR $18,186,000 TO BE EXPENDED AS FOLLOWS:</w:t>
      </w:r>
    </w:p>
    <w:p w14:paraId="684AC343" w14:textId="77777777" w:rsidR="00702BF7" w:rsidRDefault="00702BF7" w:rsidP="00702BF7"/>
    <w:p w14:paraId="6E926F95" w14:textId="35465F21" w:rsidR="00702BF7" w:rsidRDefault="00702BF7" w:rsidP="00702BF7">
      <w:pPr>
        <w:pStyle w:val="ListParagraph"/>
        <w:numPr>
          <w:ilvl w:val="0"/>
          <w:numId w:val="4"/>
        </w:numPr>
      </w:pPr>
      <w:r>
        <w:t>Water and sewer improvements and related debt service</w:t>
      </w:r>
      <w:r>
        <w:tab/>
      </w:r>
      <w:r>
        <w:tab/>
        <w:t>$5,602,918</w:t>
      </w:r>
    </w:p>
    <w:p w14:paraId="3DD59070" w14:textId="21BA7506" w:rsidR="00702BF7" w:rsidRDefault="00702BF7" w:rsidP="00702BF7">
      <w:pPr>
        <w:pStyle w:val="ListParagraph"/>
        <w:numPr>
          <w:ilvl w:val="0"/>
          <w:numId w:val="4"/>
        </w:numPr>
      </w:pPr>
      <w:r>
        <w:t>Park improvements and related debt service</w:t>
      </w:r>
      <w:r>
        <w:tab/>
      </w:r>
      <w:r>
        <w:tab/>
      </w:r>
      <w:r>
        <w:tab/>
      </w:r>
      <w:r>
        <w:tab/>
        <w:t>$4,354,450</w:t>
      </w:r>
    </w:p>
    <w:p w14:paraId="64F7B528" w14:textId="71A21B0C" w:rsidR="00702BF7" w:rsidRDefault="00702BF7" w:rsidP="00702BF7">
      <w:pPr>
        <w:pStyle w:val="ListParagraph"/>
        <w:numPr>
          <w:ilvl w:val="0"/>
          <w:numId w:val="4"/>
        </w:numPr>
      </w:pPr>
      <w:r>
        <w:t>Animal shelter and related debt service</w:t>
      </w:r>
      <w:r>
        <w:tab/>
      </w:r>
      <w:r>
        <w:tab/>
      </w:r>
      <w:r>
        <w:tab/>
      </w:r>
      <w:r>
        <w:tab/>
        <w:t>$735,913</w:t>
      </w:r>
    </w:p>
    <w:p w14:paraId="2A743258" w14:textId="653D7645" w:rsidR="00702BF7" w:rsidRDefault="00702BF7" w:rsidP="00702BF7">
      <w:pPr>
        <w:pStyle w:val="ListParagraph"/>
        <w:numPr>
          <w:ilvl w:val="0"/>
          <w:numId w:val="4"/>
        </w:numPr>
      </w:pPr>
      <w:r>
        <w:t>Public property improvements, acquisitions</w:t>
      </w:r>
      <w:r w:rsidR="00184D36">
        <w:t>,</w:t>
      </w:r>
      <w:r>
        <w:t xml:space="preserve"> and construction</w:t>
      </w:r>
      <w:r w:rsidR="002B1EDA">
        <w:tab/>
        <w:t>$6,941,866</w:t>
      </w:r>
    </w:p>
    <w:p w14:paraId="4ACF6C8D" w14:textId="4FF54685" w:rsidR="002B1EDA" w:rsidRDefault="002B1EDA" w:rsidP="002B1EDA">
      <w:pPr>
        <w:ind w:left="720"/>
      </w:pPr>
      <w:r>
        <w:t>and related debt service</w:t>
      </w:r>
    </w:p>
    <w:p w14:paraId="0CACEE1C" w14:textId="3AE75A1F" w:rsidR="002B1EDA" w:rsidRDefault="002B1EDA" w:rsidP="002B1EDA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Public safety equipment and related debt service</w:t>
      </w:r>
      <w:r>
        <w:tab/>
      </w:r>
      <w:r>
        <w:tab/>
      </w:r>
      <w:r>
        <w:tab/>
        <w:t>$550,853</w:t>
      </w:r>
    </w:p>
    <w:p w14:paraId="279C6767" w14:textId="77777777" w:rsidR="00710EC2" w:rsidRDefault="00710EC2" w:rsidP="00710EC2"/>
    <w:p w14:paraId="16FF237E" w14:textId="5879190C" w:rsidR="002B1EDA" w:rsidRDefault="002B1EDA" w:rsidP="002B1EDA">
      <w:pPr>
        <w:rPr>
          <w:b/>
          <w:bCs/>
        </w:rPr>
      </w:pPr>
      <w:r>
        <w:rPr>
          <w:b/>
          <w:bCs/>
        </w:rPr>
        <w:t xml:space="preserve">      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$18,186,000</w:t>
      </w:r>
    </w:p>
    <w:p w14:paraId="3FDFE740" w14:textId="77777777" w:rsidR="002B1EDA" w:rsidRDefault="002B1EDA" w:rsidP="002B1EDA">
      <w:pPr>
        <w:rPr>
          <w:b/>
          <w:bCs/>
        </w:rPr>
      </w:pPr>
    </w:p>
    <w:p w14:paraId="66BEA369" w14:textId="0229ACF6" w:rsidR="002B1EDA" w:rsidRDefault="002B1EDA" w:rsidP="002B1EDA">
      <w:pPr>
        <w:rPr>
          <w:b/>
          <w:bCs/>
        </w:rPr>
      </w:pPr>
      <w:r>
        <w:rPr>
          <w:b/>
          <w:bCs/>
        </w:rPr>
        <w:t>CITY OF ATTAPULGUS</w:t>
      </w:r>
    </w:p>
    <w:p w14:paraId="3D7D85C4" w14:textId="4777143C" w:rsidR="002B1EDA" w:rsidRDefault="002B1EDA" w:rsidP="002B1EDA">
      <w:r>
        <w:t>1.55% of Revenue; $651,000 to be expended as follows:</w:t>
      </w:r>
    </w:p>
    <w:p w14:paraId="22638C56" w14:textId="77777777" w:rsidR="002B1EDA" w:rsidRDefault="002B1EDA" w:rsidP="002B1EDA"/>
    <w:p w14:paraId="5B8C88C1" w14:textId="28E2DE09" w:rsidR="002B1EDA" w:rsidRDefault="002B1EDA" w:rsidP="002B1EDA">
      <w:pPr>
        <w:pStyle w:val="ListParagraph"/>
        <w:numPr>
          <w:ilvl w:val="0"/>
          <w:numId w:val="4"/>
        </w:numPr>
      </w:pPr>
      <w:r>
        <w:t>City Hall, community center, and public safety projects/</w:t>
      </w:r>
      <w:r>
        <w:tab/>
      </w:r>
      <w:r>
        <w:tab/>
        <w:t>$50,000</w:t>
      </w:r>
    </w:p>
    <w:p w14:paraId="26261C5F" w14:textId="411612E4" w:rsidR="002B1EDA" w:rsidRDefault="002B1EDA" w:rsidP="002B1EDA">
      <w:pPr>
        <w:pStyle w:val="ListParagraph"/>
      </w:pPr>
      <w:r>
        <w:t>furnishing/equipment/technology advancements</w:t>
      </w:r>
    </w:p>
    <w:p w14:paraId="5CB82F8A" w14:textId="2EF28E9E" w:rsidR="002B1EDA" w:rsidRDefault="002B1EDA" w:rsidP="002B1EDA">
      <w:pPr>
        <w:pStyle w:val="ListParagraph"/>
        <w:numPr>
          <w:ilvl w:val="0"/>
          <w:numId w:val="4"/>
        </w:numPr>
      </w:pPr>
      <w:r>
        <w:t>Parks and recreation projects and equipment</w:t>
      </w:r>
      <w:r>
        <w:tab/>
      </w:r>
      <w:r>
        <w:tab/>
      </w:r>
      <w:r>
        <w:tab/>
      </w:r>
      <w:r>
        <w:tab/>
        <w:t>$171,000</w:t>
      </w:r>
    </w:p>
    <w:p w14:paraId="405410E2" w14:textId="6290124F" w:rsidR="002B1EDA" w:rsidRDefault="002B1EDA" w:rsidP="002B1EDA">
      <w:pPr>
        <w:pStyle w:val="ListParagraph"/>
        <w:numPr>
          <w:ilvl w:val="0"/>
          <w:numId w:val="4"/>
        </w:numPr>
      </w:pPr>
      <w:r>
        <w:t>Public works projects and equipment</w:t>
      </w:r>
      <w:r>
        <w:tab/>
      </w:r>
      <w:r>
        <w:tab/>
      </w:r>
      <w:r>
        <w:tab/>
      </w:r>
      <w:r>
        <w:tab/>
      </w:r>
      <w:r>
        <w:tab/>
        <w:t>$20,000</w:t>
      </w:r>
    </w:p>
    <w:p w14:paraId="4D5C3DE3" w14:textId="71DEFB71" w:rsidR="002B1EDA" w:rsidRDefault="002B1EDA" w:rsidP="002B1EDA">
      <w:pPr>
        <w:pStyle w:val="ListParagraph"/>
        <w:numPr>
          <w:ilvl w:val="0"/>
          <w:numId w:val="4"/>
        </w:numPr>
      </w:pPr>
      <w:r>
        <w:t>Purchase/replacement of fleet vehicle</w:t>
      </w:r>
      <w:r>
        <w:tab/>
      </w:r>
      <w:r>
        <w:tab/>
      </w:r>
      <w:r>
        <w:tab/>
      </w:r>
      <w:r>
        <w:tab/>
      </w:r>
      <w:r>
        <w:tab/>
        <w:t>$60,000</w:t>
      </w:r>
    </w:p>
    <w:p w14:paraId="3142E743" w14:textId="2E29785F" w:rsidR="002B1EDA" w:rsidRDefault="002B1EDA" w:rsidP="002B1EDA">
      <w:pPr>
        <w:pStyle w:val="ListParagraph"/>
        <w:numPr>
          <w:ilvl w:val="0"/>
          <w:numId w:val="4"/>
        </w:numPr>
      </w:pPr>
      <w:r>
        <w:t>Solid waste management projects and equipment</w:t>
      </w:r>
      <w:r>
        <w:tab/>
      </w:r>
      <w:r>
        <w:tab/>
      </w:r>
      <w:r>
        <w:tab/>
      </w:r>
      <w:r>
        <w:tab/>
        <w:t>$100,000</w:t>
      </w:r>
    </w:p>
    <w:p w14:paraId="5A09AAA5" w14:textId="45C7C6F8" w:rsidR="002B1EDA" w:rsidRDefault="002B1EDA" w:rsidP="002B1EDA">
      <w:pPr>
        <w:pStyle w:val="ListParagraph"/>
        <w:numPr>
          <w:ilvl w:val="0"/>
          <w:numId w:val="4"/>
        </w:numPr>
      </w:pPr>
      <w:r>
        <w:t>Street department projects/equipment/land acquisition</w:t>
      </w:r>
      <w:r>
        <w:tab/>
      </w:r>
      <w:r>
        <w:tab/>
      </w:r>
      <w:r>
        <w:tab/>
        <w:t>$50,000</w:t>
      </w:r>
    </w:p>
    <w:p w14:paraId="67580C34" w14:textId="206C65F4" w:rsidR="002B1EDA" w:rsidRDefault="002B1EDA" w:rsidP="002B1EDA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Water system/hydrants/projects/equipment</w:t>
      </w:r>
      <w:r>
        <w:tab/>
      </w:r>
      <w:r>
        <w:tab/>
      </w:r>
      <w:r>
        <w:tab/>
      </w:r>
      <w:r>
        <w:tab/>
      </w:r>
      <w:r>
        <w:tab/>
        <w:t>$200,000</w:t>
      </w:r>
    </w:p>
    <w:p w14:paraId="55821980" w14:textId="0763D4D7" w:rsidR="002B1EDA" w:rsidRDefault="00662226" w:rsidP="00662226">
      <w:pPr>
        <w:ind w:left="360"/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$651,000</w:t>
      </w:r>
    </w:p>
    <w:p w14:paraId="46D060E7" w14:textId="77777777" w:rsidR="00662226" w:rsidRDefault="00662226" w:rsidP="00662226">
      <w:pPr>
        <w:rPr>
          <w:b/>
          <w:bCs/>
        </w:rPr>
      </w:pPr>
    </w:p>
    <w:p w14:paraId="1706653B" w14:textId="3152376A" w:rsidR="00662226" w:rsidRDefault="00662226" w:rsidP="00662226">
      <w:pPr>
        <w:rPr>
          <w:b/>
          <w:bCs/>
        </w:rPr>
      </w:pPr>
      <w:r>
        <w:rPr>
          <w:b/>
          <w:bCs/>
        </w:rPr>
        <w:t>TOWN OF BRINSON</w:t>
      </w:r>
    </w:p>
    <w:p w14:paraId="2B4D5D84" w14:textId="6CADBDF3" w:rsidR="00662226" w:rsidRDefault="00662226" w:rsidP="00662226">
      <w:r>
        <w:t>0.74% allocated, or $310,800 to be expended as follows:</w:t>
      </w:r>
    </w:p>
    <w:p w14:paraId="69B935C8" w14:textId="77777777" w:rsidR="00662226" w:rsidRDefault="00662226" w:rsidP="00662226"/>
    <w:p w14:paraId="21933C36" w14:textId="23DB5EC3" w:rsidR="00662226" w:rsidRDefault="00662226" w:rsidP="00662226">
      <w:pPr>
        <w:pStyle w:val="ListParagraph"/>
        <w:numPr>
          <w:ilvl w:val="0"/>
          <w:numId w:val="5"/>
        </w:numPr>
      </w:pPr>
      <w:r>
        <w:t>Road and Street Department Improvement and Equipment</w:t>
      </w:r>
      <w:r>
        <w:tab/>
      </w:r>
      <w:r>
        <w:tab/>
      </w:r>
      <w:r>
        <w:tab/>
        <w:t>$200,000</w:t>
      </w:r>
    </w:p>
    <w:p w14:paraId="72294623" w14:textId="572F4F14" w:rsidR="00662226" w:rsidRDefault="00662226" w:rsidP="00662226">
      <w:pPr>
        <w:pStyle w:val="ListParagraph"/>
        <w:numPr>
          <w:ilvl w:val="0"/>
          <w:numId w:val="5"/>
        </w:numPr>
      </w:pPr>
      <w:r>
        <w:t>Water Department Improvement and Equipment</w:t>
      </w:r>
      <w:r>
        <w:tab/>
      </w:r>
      <w:r>
        <w:tab/>
      </w:r>
      <w:r>
        <w:tab/>
      </w:r>
      <w:r>
        <w:tab/>
        <w:t>$20,000</w:t>
      </w:r>
    </w:p>
    <w:p w14:paraId="1ED97E74" w14:textId="17D26D45" w:rsidR="00662226" w:rsidRDefault="00662226" w:rsidP="00662226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>City Building Improvements and Additions</w:t>
      </w:r>
      <w:r>
        <w:tab/>
      </w:r>
      <w:r>
        <w:tab/>
      </w:r>
      <w:r>
        <w:tab/>
      </w:r>
      <w:r>
        <w:tab/>
      </w:r>
      <w:r>
        <w:tab/>
        <w:t>$90,800</w:t>
      </w:r>
    </w:p>
    <w:p w14:paraId="5A46F9E7" w14:textId="72559179" w:rsidR="00662226" w:rsidRDefault="00662226" w:rsidP="00662226">
      <w:pPr>
        <w:ind w:left="360"/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$310,800</w:t>
      </w:r>
    </w:p>
    <w:p w14:paraId="3E3FAF4B" w14:textId="77777777" w:rsidR="00662226" w:rsidRDefault="00662226" w:rsidP="00662226">
      <w:pPr>
        <w:rPr>
          <w:b/>
          <w:bCs/>
        </w:rPr>
      </w:pPr>
    </w:p>
    <w:p w14:paraId="7ADB4642" w14:textId="594DE666" w:rsidR="00662226" w:rsidRDefault="00662226" w:rsidP="00662226">
      <w:pPr>
        <w:rPr>
          <w:b/>
          <w:bCs/>
        </w:rPr>
      </w:pPr>
      <w:r>
        <w:rPr>
          <w:b/>
          <w:bCs/>
        </w:rPr>
        <w:t>CITY OF CLIMAX</w:t>
      </w:r>
    </w:p>
    <w:p w14:paraId="5DAFE43F" w14:textId="77777777" w:rsidR="00662226" w:rsidRDefault="00662226" w:rsidP="00662226">
      <w:pPr>
        <w:rPr>
          <w:b/>
          <w:bCs/>
        </w:rPr>
      </w:pPr>
    </w:p>
    <w:p w14:paraId="734D6D6F" w14:textId="04B0E69B" w:rsidR="00662226" w:rsidRDefault="00662226" w:rsidP="00662226">
      <w:r>
        <w:t>0.94% of Revenue, $394,800 to be expended as follows:</w:t>
      </w:r>
    </w:p>
    <w:p w14:paraId="3026D389" w14:textId="77777777" w:rsidR="00662226" w:rsidRDefault="00662226" w:rsidP="00662226"/>
    <w:p w14:paraId="4F4C2196" w14:textId="50C000E4" w:rsidR="00662226" w:rsidRDefault="00662226" w:rsidP="00662226">
      <w:pPr>
        <w:pStyle w:val="ListParagraph"/>
        <w:numPr>
          <w:ilvl w:val="0"/>
          <w:numId w:val="6"/>
        </w:numPr>
      </w:pPr>
      <w:r>
        <w:t>Streets and Roads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$91,500</w:t>
      </w:r>
    </w:p>
    <w:p w14:paraId="1E7E6FAE" w14:textId="0C0E35B2" w:rsidR="00662226" w:rsidRDefault="00662226" w:rsidP="00662226">
      <w:pPr>
        <w:pStyle w:val="ListParagraph"/>
        <w:numPr>
          <w:ilvl w:val="0"/>
          <w:numId w:val="6"/>
        </w:numPr>
      </w:pPr>
      <w:r>
        <w:t>Street drainage and water upgrades</w:t>
      </w:r>
      <w:r>
        <w:tab/>
      </w:r>
      <w:r>
        <w:tab/>
      </w:r>
      <w:r>
        <w:tab/>
      </w:r>
      <w:r>
        <w:tab/>
      </w:r>
      <w:r>
        <w:tab/>
      </w:r>
      <w:r>
        <w:tab/>
        <w:t>$100,000</w:t>
      </w:r>
    </w:p>
    <w:p w14:paraId="5224BA03" w14:textId="266DB8F9" w:rsidR="00662226" w:rsidRDefault="00662226" w:rsidP="00662226">
      <w:pPr>
        <w:pStyle w:val="ListParagraph"/>
        <w:numPr>
          <w:ilvl w:val="0"/>
          <w:numId w:val="6"/>
        </w:numPr>
      </w:pPr>
      <w:r>
        <w:t>Public safety and fire equipment</w:t>
      </w:r>
      <w:r>
        <w:tab/>
      </w:r>
      <w:r>
        <w:tab/>
      </w:r>
      <w:r>
        <w:tab/>
      </w:r>
      <w:r>
        <w:tab/>
      </w:r>
      <w:r>
        <w:tab/>
      </w:r>
      <w:r>
        <w:tab/>
        <w:t>$30,000</w:t>
      </w:r>
    </w:p>
    <w:p w14:paraId="5EA88789" w14:textId="4041CC2A" w:rsidR="00662226" w:rsidRDefault="00662226" w:rsidP="00662226">
      <w:pPr>
        <w:pStyle w:val="ListParagraph"/>
        <w:numPr>
          <w:ilvl w:val="0"/>
          <w:numId w:val="6"/>
        </w:numPr>
      </w:pPr>
      <w:r>
        <w:t>Parks and recreation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$28,000</w:t>
      </w:r>
    </w:p>
    <w:p w14:paraId="045AC72A" w14:textId="0A88B353" w:rsidR="00662226" w:rsidRDefault="00662226" w:rsidP="00662226">
      <w:pPr>
        <w:pStyle w:val="ListParagraph"/>
        <w:numPr>
          <w:ilvl w:val="0"/>
          <w:numId w:val="6"/>
        </w:numPr>
      </w:pPr>
      <w:r>
        <w:t>Building improvements and repairs</w:t>
      </w:r>
      <w:r>
        <w:tab/>
      </w:r>
      <w:r>
        <w:tab/>
      </w:r>
      <w:r>
        <w:tab/>
      </w:r>
      <w:r>
        <w:tab/>
      </w:r>
      <w:r>
        <w:tab/>
      </w:r>
      <w:r>
        <w:tab/>
        <w:t>$80,000</w:t>
      </w:r>
    </w:p>
    <w:p w14:paraId="6CC0767C" w14:textId="5CCAA989" w:rsidR="00662226" w:rsidRDefault="00662226" w:rsidP="00662226">
      <w:pPr>
        <w:pStyle w:val="ListParagraph"/>
        <w:numPr>
          <w:ilvl w:val="0"/>
          <w:numId w:val="6"/>
        </w:numPr>
        <w:pBdr>
          <w:bottom w:val="single" w:sz="12" w:space="1" w:color="auto"/>
        </w:pBdr>
      </w:pPr>
      <w:r>
        <w:t>City 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$65,300</w:t>
      </w:r>
    </w:p>
    <w:p w14:paraId="4C9A4BC5" w14:textId="3F1032F8" w:rsidR="00662226" w:rsidRDefault="00662226" w:rsidP="00662226">
      <w:pPr>
        <w:ind w:left="360"/>
        <w:rPr>
          <w:b/>
          <w:bCs/>
        </w:rPr>
      </w:pP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$394,800</w:t>
      </w:r>
    </w:p>
    <w:p w14:paraId="0DBAF78A" w14:textId="77777777" w:rsidR="00662226" w:rsidRDefault="00662226" w:rsidP="00662226">
      <w:pPr>
        <w:rPr>
          <w:b/>
          <w:bCs/>
        </w:rPr>
      </w:pPr>
    </w:p>
    <w:p w14:paraId="03DCDDD5" w14:textId="38F76FC8" w:rsidR="00662226" w:rsidRDefault="00662226" w:rsidP="00662226">
      <w:pPr>
        <w:rPr>
          <w:b/>
          <w:bCs/>
        </w:rPr>
      </w:pPr>
      <w:r>
        <w:rPr>
          <w:b/>
          <w:bCs/>
        </w:rPr>
        <w:t>HOSPITAL AUTHORITY OF THE CITY OF BAINBRIDGE AND DECATUR COUNTY</w:t>
      </w:r>
    </w:p>
    <w:p w14:paraId="0A6169DA" w14:textId="77777777" w:rsidR="00662226" w:rsidRDefault="00662226" w:rsidP="00662226">
      <w:pPr>
        <w:rPr>
          <w:b/>
          <w:bCs/>
        </w:rPr>
      </w:pPr>
    </w:p>
    <w:p w14:paraId="1D42FE6B" w14:textId="2F2F1E3B" w:rsidR="00662226" w:rsidRDefault="00662226" w:rsidP="00662226">
      <w:r>
        <w:t>12% allocated, or $5,040.000 to be expended as follows:</w:t>
      </w:r>
    </w:p>
    <w:p w14:paraId="61FE631E" w14:textId="77777777" w:rsidR="00662226" w:rsidRDefault="00662226" w:rsidP="00662226"/>
    <w:p w14:paraId="216CCAEB" w14:textId="3083D906" w:rsidR="00662226" w:rsidRDefault="00662226" w:rsidP="00662226">
      <w:pPr>
        <w:pStyle w:val="ListParagraph"/>
        <w:numPr>
          <w:ilvl w:val="0"/>
          <w:numId w:val="7"/>
        </w:numPr>
      </w:pPr>
      <w:r>
        <w:t xml:space="preserve">Renovate, upgrade, and update facilities owned by </w:t>
      </w:r>
      <w:r>
        <w:tab/>
      </w:r>
      <w:r>
        <w:tab/>
      </w:r>
      <w:r>
        <w:tab/>
      </w:r>
      <w:r>
        <w:tab/>
        <w:t>$2,268,000</w:t>
      </w:r>
    </w:p>
    <w:p w14:paraId="4EF0765E" w14:textId="6052CB1D" w:rsidR="00662226" w:rsidRDefault="00662226" w:rsidP="00662226">
      <w:pPr>
        <w:pStyle w:val="ListParagraph"/>
      </w:pPr>
      <w:r>
        <w:t xml:space="preserve">The Hospital Authority of the City of Bainbridge </w:t>
      </w:r>
    </w:p>
    <w:p w14:paraId="37F96FC2" w14:textId="45983907" w:rsidR="00662226" w:rsidRDefault="00662226" w:rsidP="00662226">
      <w:pPr>
        <w:pStyle w:val="ListParagraph"/>
      </w:pPr>
      <w:r>
        <w:t>and Decatur County, GA</w:t>
      </w:r>
    </w:p>
    <w:p w14:paraId="13DD66EA" w14:textId="556EB30B" w:rsidR="00662226" w:rsidRDefault="00710EC2" w:rsidP="00710EC2">
      <w:pPr>
        <w:pStyle w:val="ListParagraph"/>
        <w:numPr>
          <w:ilvl w:val="0"/>
          <w:numId w:val="7"/>
        </w:numPr>
      </w:pPr>
      <w:r>
        <w:t>Purchase of equipment for direct and indirect patient</w:t>
      </w:r>
      <w:r>
        <w:tab/>
      </w:r>
      <w:r>
        <w:tab/>
      </w:r>
      <w:r>
        <w:tab/>
        <w:t>$2,772,000</w:t>
      </w:r>
    </w:p>
    <w:p w14:paraId="337710A9" w14:textId="12D77F0C" w:rsidR="00710EC2" w:rsidRDefault="00710EC2" w:rsidP="00710EC2">
      <w:pPr>
        <w:pStyle w:val="ListParagraph"/>
      </w:pPr>
      <w:r>
        <w:t xml:space="preserve">care and purchase of furniture and fixtures for the patient and </w:t>
      </w:r>
    </w:p>
    <w:p w14:paraId="0EAEFFF9" w14:textId="1A4A261C" w:rsidR="00710EC2" w:rsidRDefault="00710EC2" w:rsidP="00710EC2">
      <w:pPr>
        <w:pStyle w:val="ListParagraph"/>
        <w:pBdr>
          <w:bottom w:val="single" w:sz="12" w:space="1" w:color="auto"/>
        </w:pBdr>
      </w:pPr>
      <w:r>
        <w:t>resident rooms.</w:t>
      </w:r>
    </w:p>
    <w:p w14:paraId="407CB705" w14:textId="31E339A5" w:rsidR="00702BF7" w:rsidRDefault="00710EC2" w:rsidP="00710EC2">
      <w:r>
        <w:tab/>
      </w:r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$5,040,000</w:t>
      </w:r>
    </w:p>
    <w:p w14:paraId="32829AD1" w14:textId="77777777" w:rsidR="00702BF7" w:rsidRPr="00702BF7" w:rsidRDefault="00702BF7" w:rsidP="00702BF7">
      <w:pPr>
        <w:ind w:firstLine="360"/>
      </w:pPr>
    </w:p>
    <w:p w14:paraId="5950B25D" w14:textId="77777777" w:rsidR="00702BF7" w:rsidRDefault="00702BF7" w:rsidP="003675EF"/>
    <w:p w14:paraId="24FA2DEC" w14:textId="77777777" w:rsidR="00702BF7" w:rsidRPr="00CB3CC3" w:rsidRDefault="00702BF7" w:rsidP="003675EF"/>
    <w:p w14:paraId="41C671B1" w14:textId="77777777" w:rsidR="004B0B81" w:rsidRDefault="004B0B81" w:rsidP="003675EF"/>
    <w:p w14:paraId="750470E2" w14:textId="058F1F78" w:rsidR="004B0B81" w:rsidRDefault="004B0B81" w:rsidP="00E66E44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66B8949" w14:textId="77777777" w:rsidR="00E66E44" w:rsidRDefault="00E66E44" w:rsidP="00E66E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5E1B2771" w14:textId="54FFA758" w:rsidR="00574003" w:rsidRDefault="00E66E44" w:rsidP="00710E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EC2">
        <w:t>Joyce Coddington, Election Supervisor</w:t>
      </w:r>
    </w:p>
    <w:p w14:paraId="323332EA" w14:textId="4F8489F1" w:rsidR="00710EC2" w:rsidRDefault="00710EC2" w:rsidP="00710E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Linda Walton, Assistant Election Supervisor</w:t>
      </w:r>
    </w:p>
    <w:p w14:paraId="52C4F58A" w14:textId="77777777" w:rsidR="00E66E44" w:rsidRPr="006D577B" w:rsidRDefault="00E66E44" w:rsidP="00E66E44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Decatur County Board of Elections and Registration</w:t>
      </w:r>
    </w:p>
    <w:sectPr w:rsidR="00E66E44" w:rsidRPr="006D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4F60"/>
    <w:multiLevelType w:val="hybridMultilevel"/>
    <w:tmpl w:val="ADE0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64A8"/>
    <w:multiLevelType w:val="hybridMultilevel"/>
    <w:tmpl w:val="872E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00A22"/>
    <w:multiLevelType w:val="hybridMultilevel"/>
    <w:tmpl w:val="BC22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5B45"/>
    <w:multiLevelType w:val="hybridMultilevel"/>
    <w:tmpl w:val="B14E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94B2F"/>
    <w:multiLevelType w:val="hybridMultilevel"/>
    <w:tmpl w:val="19B6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47754"/>
    <w:multiLevelType w:val="hybridMultilevel"/>
    <w:tmpl w:val="5ABC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7338E"/>
    <w:multiLevelType w:val="hybridMultilevel"/>
    <w:tmpl w:val="FC749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604581">
    <w:abstractNumId w:val="0"/>
  </w:num>
  <w:num w:numId="2" w16cid:durableId="1821263723">
    <w:abstractNumId w:val="1"/>
  </w:num>
  <w:num w:numId="3" w16cid:durableId="999847529">
    <w:abstractNumId w:val="6"/>
  </w:num>
  <w:num w:numId="4" w16cid:durableId="1202328765">
    <w:abstractNumId w:val="3"/>
  </w:num>
  <w:num w:numId="5" w16cid:durableId="742609619">
    <w:abstractNumId w:val="2"/>
  </w:num>
  <w:num w:numId="6" w16cid:durableId="1182163806">
    <w:abstractNumId w:val="5"/>
  </w:num>
  <w:num w:numId="7" w16cid:durableId="137057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20"/>
    <w:rsid w:val="00081EB3"/>
    <w:rsid w:val="001046CA"/>
    <w:rsid w:val="00171C22"/>
    <w:rsid w:val="00184D36"/>
    <w:rsid w:val="001F7F65"/>
    <w:rsid w:val="00283C9A"/>
    <w:rsid w:val="00294742"/>
    <w:rsid w:val="002B1EDA"/>
    <w:rsid w:val="00317918"/>
    <w:rsid w:val="00360F6B"/>
    <w:rsid w:val="003675EF"/>
    <w:rsid w:val="00391AB0"/>
    <w:rsid w:val="004045E3"/>
    <w:rsid w:val="00451F29"/>
    <w:rsid w:val="00491604"/>
    <w:rsid w:val="0049511B"/>
    <w:rsid w:val="004B0B81"/>
    <w:rsid w:val="00500A2E"/>
    <w:rsid w:val="00505561"/>
    <w:rsid w:val="00514C42"/>
    <w:rsid w:val="00543897"/>
    <w:rsid w:val="00574003"/>
    <w:rsid w:val="00641FA1"/>
    <w:rsid w:val="00662226"/>
    <w:rsid w:val="00677667"/>
    <w:rsid w:val="006873AD"/>
    <w:rsid w:val="006A4C41"/>
    <w:rsid w:val="006C6589"/>
    <w:rsid w:val="006D3997"/>
    <w:rsid w:val="006D577B"/>
    <w:rsid w:val="006F5C26"/>
    <w:rsid w:val="00702BF7"/>
    <w:rsid w:val="00710EC2"/>
    <w:rsid w:val="00733F20"/>
    <w:rsid w:val="007D1ACF"/>
    <w:rsid w:val="00876D31"/>
    <w:rsid w:val="008F6807"/>
    <w:rsid w:val="009323ED"/>
    <w:rsid w:val="00992BD0"/>
    <w:rsid w:val="009E6DD5"/>
    <w:rsid w:val="00A20D52"/>
    <w:rsid w:val="00AC7058"/>
    <w:rsid w:val="00AD2ADE"/>
    <w:rsid w:val="00AD4304"/>
    <w:rsid w:val="00B233E1"/>
    <w:rsid w:val="00B562CC"/>
    <w:rsid w:val="00B70B9E"/>
    <w:rsid w:val="00B9747C"/>
    <w:rsid w:val="00BE42B1"/>
    <w:rsid w:val="00BF6349"/>
    <w:rsid w:val="00C60131"/>
    <w:rsid w:val="00C61216"/>
    <w:rsid w:val="00CB1760"/>
    <w:rsid w:val="00CB3724"/>
    <w:rsid w:val="00CB3CC3"/>
    <w:rsid w:val="00CB67E0"/>
    <w:rsid w:val="00D30A58"/>
    <w:rsid w:val="00D83BBD"/>
    <w:rsid w:val="00DA4382"/>
    <w:rsid w:val="00E11FD5"/>
    <w:rsid w:val="00E66E44"/>
    <w:rsid w:val="00E933A0"/>
    <w:rsid w:val="00F15662"/>
    <w:rsid w:val="00F27546"/>
    <w:rsid w:val="00F33226"/>
    <w:rsid w:val="00F67F10"/>
    <w:rsid w:val="00F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A9F5"/>
  <w15:chartTrackingRefBased/>
  <w15:docId w15:val="{09C4C2BE-03C8-4ED3-9285-F8703B2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382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DA4382"/>
    <w:rPr>
      <w:rFonts w:asciiTheme="minorHAnsi" w:eastAsiaTheme="majorEastAsia" w:hAnsiTheme="minorHAnsi" w:cstheme="majorBidi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C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62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B3CC3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B3CC3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JOYCE CODDINGTON</cp:lastModifiedBy>
  <cp:revision>4</cp:revision>
  <cp:lastPrinted>2026-02-17T17:53:00Z</cp:lastPrinted>
  <dcterms:created xsi:type="dcterms:W3CDTF">2026-02-17T17:54:00Z</dcterms:created>
  <dcterms:modified xsi:type="dcterms:W3CDTF">2026-02-17T18:51:00Z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39098060-ca43-4309-acbb-698f1af833e8</vt:lpwstr>
  </property>
</Properties>
</file>