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3CCD9" w14:textId="0BF641F6" w:rsidR="00222FAB" w:rsidRDefault="005E2542" w:rsidP="005E254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PUBLIC NOTICE</w:t>
      </w:r>
    </w:p>
    <w:p w14:paraId="014D2ADA" w14:textId="0F880FF0" w:rsidR="005E5964" w:rsidRDefault="005E5964" w:rsidP="005E254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AUDIT</w:t>
      </w:r>
    </w:p>
    <w:p w14:paraId="3C15CBD3" w14:textId="547B608F" w:rsidR="005E2542" w:rsidRDefault="00EB0FF6" w:rsidP="005E254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4635674D" wp14:editId="6567A6EB">
            <wp:extent cx="1438275" cy="1381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8D5C3" w14:textId="42BCDD1D" w:rsidR="005E2542" w:rsidRPr="00EB0FF6" w:rsidRDefault="005E2542" w:rsidP="005E2542">
      <w:pPr>
        <w:rPr>
          <w:rFonts w:ascii="Times New Roman" w:hAnsi="Times New Roman" w:cs="Times New Roman"/>
          <w:sz w:val="40"/>
          <w:szCs w:val="40"/>
        </w:rPr>
      </w:pPr>
      <w:r w:rsidRPr="00EB0FF6">
        <w:rPr>
          <w:rFonts w:ascii="Times New Roman" w:hAnsi="Times New Roman" w:cs="Times New Roman"/>
          <w:sz w:val="40"/>
          <w:szCs w:val="40"/>
        </w:rPr>
        <w:t xml:space="preserve">The Decatur County Board of Elections will be conducting an AUDIT of the Secretary </w:t>
      </w:r>
      <w:r w:rsidR="006A07F0" w:rsidRPr="00EB0FF6">
        <w:rPr>
          <w:rFonts w:ascii="Times New Roman" w:hAnsi="Times New Roman" w:cs="Times New Roman"/>
          <w:sz w:val="40"/>
          <w:szCs w:val="40"/>
        </w:rPr>
        <w:t>of</w:t>
      </w:r>
      <w:r w:rsidRPr="00EB0FF6">
        <w:rPr>
          <w:rFonts w:ascii="Times New Roman" w:hAnsi="Times New Roman" w:cs="Times New Roman"/>
          <w:sz w:val="40"/>
          <w:szCs w:val="40"/>
        </w:rPr>
        <w:t xml:space="preserve"> State contest pursuant </w:t>
      </w:r>
      <w:r w:rsidR="005E5964" w:rsidRPr="00EB0FF6">
        <w:rPr>
          <w:rFonts w:ascii="Times New Roman" w:hAnsi="Times New Roman" w:cs="Times New Roman"/>
          <w:sz w:val="40"/>
          <w:szCs w:val="40"/>
        </w:rPr>
        <w:t>to O.C.G.A. 21-2-498 and SEB Rule 183-1-15.04 that requires the Superintendent follow instructions issued by the Secretary of State on how to specifically conduct the audit.</w:t>
      </w:r>
    </w:p>
    <w:p w14:paraId="627B7EF8" w14:textId="5D2F32F4" w:rsidR="005E5964" w:rsidRPr="00EB0FF6" w:rsidRDefault="005E5964" w:rsidP="005E2542">
      <w:pPr>
        <w:rPr>
          <w:rFonts w:ascii="Times New Roman" w:hAnsi="Times New Roman" w:cs="Times New Roman"/>
          <w:sz w:val="40"/>
          <w:szCs w:val="40"/>
        </w:rPr>
      </w:pPr>
      <w:r w:rsidRPr="00EB0FF6">
        <w:rPr>
          <w:rFonts w:ascii="Times New Roman" w:hAnsi="Times New Roman" w:cs="Times New Roman"/>
          <w:sz w:val="40"/>
          <w:szCs w:val="40"/>
        </w:rPr>
        <w:t xml:space="preserve">The audit will begin on </w:t>
      </w:r>
      <w:r w:rsidR="00D67A78">
        <w:rPr>
          <w:rFonts w:ascii="Times New Roman" w:hAnsi="Times New Roman" w:cs="Times New Roman"/>
          <w:sz w:val="40"/>
          <w:szCs w:val="40"/>
        </w:rPr>
        <w:t>Wednesday December 14, 2022</w:t>
      </w:r>
      <w:r w:rsidRPr="00EB0FF6">
        <w:rPr>
          <w:rFonts w:ascii="Times New Roman" w:hAnsi="Times New Roman" w:cs="Times New Roman"/>
          <w:sz w:val="40"/>
          <w:szCs w:val="40"/>
        </w:rPr>
        <w:t xml:space="preserve"> at the Courthouse Annex </w:t>
      </w:r>
      <w:r w:rsidR="00EB0FF6" w:rsidRPr="00EB0FF6">
        <w:rPr>
          <w:rFonts w:ascii="Times New Roman" w:hAnsi="Times New Roman" w:cs="Times New Roman"/>
          <w:sz w:val="40"/>
          <w:szCs w:val="40"/>
        </w:rPr>
        <w:t xml:space="preserve">@ 9am and will be completed by </w:t>
      </w:r>
      <w:r w:rsidR="00D67A78">
        <w:rPr>
          <w:rFonts w:ascii="Times New Roman" w:hAnsi="Times New Roman" w:cs="Times New Roman"/>
          <w:sz w:val="40"/>
          <w:szCs w:val="40"/>
        </w:rPr>
        <w:t>Thursday December 15, 2022, 11:59pm</w:t>
      </w:r>
    </w:p>
    <w:p w14:paraId="28FB8087" w14:textId="537E8E70" w:rsidR="00EB0FF6" w:rsidRPr="00EB0FF6" w:rsidRDefault="00EB0FF6" w:rsidP="005E2542">
      <w:pPr>
        <w:rPr>
          <w:rFonts w:ascii="Times New Roman" w:hAnsi="Times New Roman" w:cs="Times New Roman"/>
          <w:sz w:val="40"/>
          <w:szCs w:val="40"/>
        </w:rPr>
      </w:pPr>
    </w:p>
    <w:p w14:paraId="392B3EE5" w14:textId="76E54160" w:rsidR="00EB0FF6" w:rsidRPr="00EB0FF6" w:rsidRDefault="00EB0FF6" w:rsidP="005E2542">
      <w:pPr>
        <w:rPr>
          <w:rFonts w:ascii="Times New Roman" w:hAnsi="Times New Roman" w:cs="Times New Roman"/>
          <w:sz w:val="40"/>
          <w:szCs w:val="40"/>
        </w:rPr>
      </w:pPr>
      <w:r w:rsidRPr="00EB0FF6">
        <w:rPr>
          <w:rFonts w:ascii="Times New Roman" w:hAnsi="Times New Roman" w:cs="Times New Roman"/>
          <w:sz w:val="40"/>
          <w:szCs w:val="40"/>
        </w:rPr>
        <w:t>This audit is open to members of the Public.</w:t>
      </w:r>
    </w:p>
    <w:p w14:paraId="4BC61F23" w14:textId="77777777" w:rsidR="005E2542" w:rsidRPr="005E2542" w:rsidRDefault="005E2542" w:rsidP="005E2542">
      <w:pPr>
        <w:rPr>
          <w:rFonts w:ascii="Times New Roman" w:hAnsi="Times New Roman" w:cs="Times New Roman"/>
          <w:sz w:val="24"/>
          <w:szCs w:val="24"/>
        </w:rPr>
      </w:pPr>
    </w:p>
    <w:sectPr w:rsidR="005E2542" w:rsidRPr="005E25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542"/>
    <w:rsid w:val="00222FAB"/>
    <w:rsid w:val="005E2542"/>
    <w:rsid w:val="005E5964"/>
    <w:rsid w:val="006A07F0"/>
    <w:rsid w:val="00D67A78"/>
    <w:rsid w:val="00EB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2EA36"/>
  <w15:chartTrackingRefBased/>
  <w15:docId w15:val="{2E927BEB-EC7F-478C-AF7B-F7A38538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Heard</dc:creator>
  <cp:keywords/>
  <dc:description/>
  <cp:lastModifiedBy>Carol Heard</cp:lastModifiedBy>
  <cp:revision>2</cp:revision>
  <dcterms:created xsi:type="dcterms:W3CDTF">2022-12-08T13:18:00Z</dcterms:created>
  <dcterms:modified xsi:type="dcterms:W3CDTF">2022-12-08T13:18:00Z</dcterms:modified>
</cp:coreProperties>
</file>