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46B" w14:textId="77777777" w:rsidR="00EC2B4A" w:rsidRPr="00A87B5D" w:rsidRDefault="00EC2B4A" w:rsidP="00EC2B4A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BC40A4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Notice to Taxpayers:</w:t>
      </w:r>
    </w:p>
    <w:p w14:paraId="16A45822" w14:textId="77777777" w:rsidR="00EC2B4A" w:rsidRDefault="00EC2B4A" w:rsidP="00EC2B4A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Decatur County, along with many other counties in Georgia </w:t>
      </w:r>
      <w:r>
        <w:rPr>
          <w:rFonts w:ascii="Calibri" w:eastAsia="Times New Roman" w:hAnsi="Calibri" w:cs="Calibri"/>
          <w:color w:val="000000"/>
          <w:sz w:val="32"/>
          <w:szCs w:val="32"/>
        </w:rPr>
        <w:t>is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 experiencing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what can only be described as an "inflated"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real estate market.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The combination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of historically low interest rates, with historically high construction costs, are driving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home sales to an all</w:t>
      </w:r>
      <w:r>
        <w:rPr>
          <w:rFonts w:ascii="Calibri" w:eastAsia="Times New Roman" w:hAnsi="Calibri" w:cs="Calibri"/>
          <w:color w:val="000000"/>
          <w:sz w:val="32"/>
          <w:szCs w:val="32"/>
        </w:rPr>
        <w:t>-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time high. </w:t>
      </w:r>
    </w:p>
    <w:p w14:paraId="39D5BC1C" w14:textId="1A215485" w:rsidR="00EC2B4A" w:rsidRPr="009F3152" w:rsidRDefault="00EC2B4A" w:rsidP="00EC2B4A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Unfortunately, if there are enough sales within the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county that are a certain percentage higher than the Assessors values,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E940DC">
        <w:rPr>
          <w:rFonts w:ascii="Calibri" w:eastAsia="Times New Roman" w:hAnsi="Calibri" w:cs="Calibri"/>
          <w:color w:val="000000"/>
          <w:sz w:val="32"/>
          <w:szCs w:val="32"/>
        </w:rPr>
        <w:t>t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he Georgia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State </w:t>
      </w:r>
      <w:r>
        <w:rPr>
          <w:rFonts w:ascii="Calibri" w:eastAsia="Times New Roman" w:hAnsi="Calibri" w:cs="Calibri"/>
          <w:color w:val="000000"/>
          <w:sz w:val="32"/>
          <w:szCs w:val="32"/>
        </w:rPr>
        <w:t>Department of Audits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 mandates an increase in property values.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This is what has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happened in Decatur County. Current 2020 sales have indicated that Decatur County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was well below the accepted sales ratio range for the Audit Department</w:t>
      </w:r>
      <w:r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14:paraId="579E5B02" w14:textId="77777777" w:rsidR="00EC2B4A" w:rsidRDefault="00EC2B4A" w:rsidP="00EC2B4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W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ith the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an</w:t>
      </w:r>
      <w:r>
        <w:rPr>
          <w:rFonts w:ascii="Calibri" w:eastAsia="Times New Roman" w:hAnsi="Calibri" w:cs="Calibri"/>
          <w:color w:val="000000"/>
          <w:sz w:val="32"/>
          <w:szCs w:val="32"/>
        </w:rPr>
        <w:t>ticipated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 increase in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Residential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property values, a representative from Norman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Appraisal Services will be available to discuss individual properties with taxpayers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and will make contact sometime within the 45-day deadline while Appeals are being processed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.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</w:p>
    <w:p w14:paraId="71163796" w14:textId="77777777" w:rsidR="00EC2B4A" w:rsidRDefault="00EC2B4A" w:rsidP="00EC2B4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C5F69DA" w14:textId="77777777" w:rsidR="00EC2B4A" w:rsidRPr="009F3152" w:rsidRDefault="00EC2B4A" w:rsidP="00EC2B4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A sales package will be provided to taxpayers upon request, containing sales through-out Decatur County of like properties. The package will be provided to show how low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Decatur County Residential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property values were last year compared to current year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sales. The amount of increase to each property, while significant, should not be basis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for appeals, but the value of your home, compared to sales within Decatur County.</w:t>
      </w:r>
    </w:p>
    <w:p w14:paraId="736CD3D7" w14:textId="77777777" w:rsidR="00EC2B4A" w:rsidRDefault="00EC2B4A" w:rsidP="00EC2B4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107E4DB" w14:textId="77777777" w:rsidR="00EC2B4A" w:rsidRPr="009F3152" w:rsidRDefault="00EC2B4A" w:rsidP="00EC2B4A">
      <w:pPr>
        <w:rPr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T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he increase</w:t>
      </w:r>
      <w:r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 to property values in Decatur County are based solely on current market</w:t>
      </w:r>
      <w:r w:rsidRPr="009F315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 xml:space="preserve">adjustments and have nothing to do with taxes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or a </w:t>
      </w:r>
      <w:r w:rsidRPr="00BC40A4">
        <w:rPr>
          <w:rFonts w:ascii="Calibri" w:eastAsia="Times New Roman" w:hAnsi="Calibri" w:cs="Calibri"/>
          <w:color w:val="000000"/>
          <w:sz w:val="32"/>
          <w:szCs w:val="32"/>
        </w:rPr>
        <w:t>need to increase revenue.</w:t>
      </w:r>
    </w:p>
    <w:p w14:paraId="7A40D00F" w14:textId="0BFF73FB" w:rsidR="00192F75" w:rsidRDefault="00192F75"/>
    <w:sectPr w:rsidR="00192F75" w:rsidSect="00EC2B4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4A"/>
    <w:rsid w:val="00192F75"/>
    <w:rsid w:val="00E940DC"/>
    <w:rsid w:val="00E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16ED"/>
  <w15:chartTrackingRefBased/>
  <w15:docId w15:val="{426661B2-21FB-4050-89DE-CFE56C49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4</cp:revision>
  <dcterms:created xsi:type="dcterms:W3CDTF">2021-05-14T16:47:00Z</dcterms:created>
  <dcterms:modified xsi:type="dcterms:W3CDTF">2021-05-14T17:02:00Z</dcterms:modified>
</cp:coreProperties>
</file>