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34F9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204A9">
        <w:rPr>
          <w:rFonts w:asciiTheme="majorBidi" w:hAnsiTheme="majorBidi" w:cstheme="majorBidi"/>
          <w:b/>
          <w:bCs/>
          <w:sz w:val="20"/>
          <w:szCs w:val="20"/>
        </w:rPr>
        <w:t>Employee/ Visitor/ and Contractors Reporting Options</w:t>
      </w:r>
    </w:p>
    <w:p w14:paraId="6E69236C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280E6CF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If you need to report an allegation of sexual abuse/ sexual harassment or to report an allegation of Sexual Abuse/ Sexual Harassment on behalf of an employee please use the following contact listing:</w:t>
      </w:r>
    </w:p>
    <w:p w14:paraId="362387B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C1A3C45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Gordon Screen, Warden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Anita Johnson, Deputy Warden</w:t>
      </w:r>
    </w:p>
    <w:p w14:paraId="6586CCCD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14:paraId="7F6BB4FA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14:paraId="620AD939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14:paraId="553C4A08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102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 104</w:t>
      </w:r>
    </w:p>
    <w:p w14:paraId="04F0E515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89117BE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Lillie Wilson, PREA Compliance Manager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>Deloris Burns, S.A.R.T Leader</w:t>
      </w:r>
    </w:p>
    <w:p w14:paraId="6148A7F1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14:paraId="3B5FB32D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14:paraId="61698B0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14:paraId="290788E6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116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 116</w:t>
      </w:r>
    </w:p>
    <w:p w14:paraId="211BB4FA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EFA90FE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Chad Smith, Prison Investigator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Greg Jones, Captain (Chief of Security)</w:t>
      </w:r>
    </w:p>
    <w:p w14:paraId="2D9946A0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Decatur County Prison</w:t>
      </w:r>
    </w:p>
    <w:p w14:paraId="6C37469B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1153 Airport Road</w:t>
      </w:r>
    </w:p>
    <w:p w14:paraId="1F9CAA63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Bainbridge, GA 39817</w:t>
      </w:r>
    </w:p>
    <w:p w14:paraId="5841580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 xml:space="preserve">Office (229) 248-3035 or 3036 ext. 113 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Office (229) 248-3035 or 3036 ext.103</w:t>
      </w:r>
    </w:p>
    <w:p w14:paraId="5DDAE9FF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24FB33B" w14:textId="1681D334" w:rsidR="00B634C6" w:rsidRPr="00F204A9" w:rsidRDefault="009D48D9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Janet Jaye</w:t>
      </w:r>
      <w:bookmarkStart w:id="0" w:name="_GoBack"/>
      <w:bookmarkEnd w:id="0"/>
      <w:r w:rsidR="00B634C6" w:rsidRPr="00F204A9">
        <w:rPr>
          <w:rFonts w:asciiTheme="majorBidi" w:hAnsiTheme="majorBidi" w:cstheme="majorBidi"/>
          <w:sz w:val="20"/>
          <w:szCs w:val="20"/>
        </w:rPr>
        <w:t>, Prison Victim Advocate</w:t>
      </w:r>
    </w:p>
    <w:p w14:paraId="369B9EDF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Decatur County Prison</w:t>
      </w:r>
    </w:p>
    <w:p w14:paraId="0B2AB2F2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1153 Airport Road</w:t>
      </w:r>
    </w:p>
    <w:p w14:paraId="001FB0E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Bainbridge, GA 39817</w:t>
      </w:r>
    </w:p>
    <w:p w14:paraId="5AD2503A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Office (229) 248-3035 or 3036 ext. 101</w:t>
      </w:r>
    </w:p>
    <w:p w14:paraId="515CB7C2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D026AE9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CC59E5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AA15360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A0851A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Outside Prison Reporting:</w:t>
      </w:r>
    </w:p>
    <w:p w14:paraId="5C317452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04842E8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Statewide PREA Coordinator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Ombudsman Unit</w:t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14:paraId="1F3BA54F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>Georgia Department of Correction</w:t>
      </w:r>
    </w:p>
    <w:p w14:paraId="4E41983F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300 Patrol Road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State Inmates</w:t>
      </w:r>
    </w:p>
    <w:p w14:paraId="457A8CD7" w14:textId="77777777" w:rsidR="00B634C6" w:rsidRPr="00F204A9" w:rsidRDefault="00B634C6" w:rsidP="00B634C6">
      <w:pPr>
        <w:spacing w:after="0" w:line="240" w:lineRule="auto"/>
        <w:ind w:left="4320" w:hanging="4320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Forsyth, GA 31029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300 Patrol Road</w:t>
      </w:r>
    </w:p>
    <w:p w14:paraId="0979F9C9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Forsyth, GA 31029</w:t>
      </w:r>
    </w:p>
    <w:p w14:paraId="27705A27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  <w:t>(478) 992-5358</w:t>
      </w:r>
    </w:p>
    <w:p w14:paraId="1C3F649C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703715D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Director of Victims Services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14:paraId="6A20DB91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2 MLK JR. DR., SE, Suite 458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14:paraId="09944144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East Tower</w:t>
      </w:r>
    </w:p>
    <w:p w14:paraId="17987D49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Atlanta, GA 30334</w:t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  <w:r w:rsidRPr="00F204A9">
        <w:rPr>
          <w:rFonts w:asciiTheme="majorBidi" w:hAnsiTheme="majorBidi" w:cstheme="majorBidi"/>
          <w:sz w:val="20"/>
          <w:szCs w:val="20"/>
        </w:rPr>
        <w:tab/>
      </w:r>
    </w:p>
    <w:p w14:paraId="500B1A1B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1-888-992-7849</w:t>
      </w:r>
    </w:p>
    <w:p w14:paraId="54F56DAD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67D66F4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Third Party Reporting</w:t>
      </w:r>
    </w:p>
    <w:p w14:paraId="73E38810" w14:textId="77777777" w:rsidR="00B634C6" w:rsidRPr="00F204A9" w:rsidRDefault="009D48D9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hyperlink r:id="rId4" w:history="1">
        <w:r w:rsidR="00B634C6" w:rsidRPr="00F204A9">
          <w:rPr>
            <w:rStyle w:val="Hyperlink"/>
            <w:rFonts w:asciiTheme="majorBidi" w:hAnsiTheme="majorBidi" w:cstheme="majorBidi"/>
            <w:sz w:val="20"/>
            <w:szCs w:val="20"/>
          </w:rPr>
          <w:t>PREA.report@gdc.ga.gov</w:t>
        </w:r>
      </w:hyperlink>
    </w:p>
    <w:p w14:paraId="7AE7BD74" w14:textId="77777777" w:rsidR="00B634C6" w:rsidRPr="00F204A9" w:rsidRDefault="00B634C6" w:rsidP="00B634C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04A9">
        <w:rPr>
          <w:rFonts w:asciiTheme="majorBidi" w:hAnsiTheme="majorBidi" w:cstheme="majorBidi"/>
          <w:sz w:val="20"/>
          <w:szCs w:val="20"/>
        </w:rPr>
        <w:t>This account is monitored by the GDC PREA Unit</w:t>
      </w:r>
    </w:p>
    <w:p w14:paraId="275BFDDC" w14:textId="77777777" w:rsidR="00BE16FA" w:rsidRDefault="00BE16FA"/>
    <w:sectPr w:rsidR="00BE16FA" w:rsidSect="00BE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C6"/>
    <w:rsid w:val="001339DF"/>
    <w:rsid w:val="009D48D9"/>
    <w:rsid w:val="00B634C6"/>
    <w:rsid w:val="00B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39B7"/>
  <w15:docId w15:val="{D4DF72A1-0C78-46D1-8C40-920F742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A.report@gdc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Warden</dc:creator>
  <cp:lastModifiedBy>Beverly King</cp:lastModifiedBy>
  <cp:revision>2</cp:revision>
  <dcterms:created xsi:type="dcterms:W3CDTF">2018-07-09T16:20:00Z</dcterms:created>
  <dcterms:modified xsi:type="dcterms:W3CDTF">2018-07-09T16:20:00Z</dcterms:modified>
</cp:coreProperties>
</file>